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6E6D" w14:textId="652F0899" w:rsidR="00F10D60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1.</w:t>
      </w:r>
      <w:r w:rsidR="002B701F">
        <w:rPr>
          <w:rFonts w:ascii="조선가는고딕" w:eastAsia="조선가는고딕" w:hint="eastAsia"/>
          <w:color w:val="000000" w:themeColor="text1"/>
        </w:rPr>
        <w:t xml:space="preserve"> </w:t>
      </w:r>
      <w:r w:rsidRPr="00F9646E">
        <w:rPr>
          <w:rFonts w:ascii="조선가는고딕" w:eastAsia="조선가는고딕" w:hint="eastAsia"/>
          <w:color w:val="000000" w:themeColor="text1"/>
        </w:rPr>
        <w:t>일</w:t>
      </w:r>
      <w:r>
        <w:rPr>
          <w:rFonts w:ascii="조선가는고딕" w:eastAsia="조선가는고딕" w:hint="eastAsia"/>
          <w:color w:val="000000" w:themeColor="text1"/>
        </w:rPr>
        <w:t>시</w:t>
      </w:r>
      <w:r w:rsidR="002B701F">
        <w:rPr>
          <w:rFonts w:ascii="조선가는고딕" w:eastAsia="조선가는고딕"/>
          <w:color w:val="000000" w:themeColor="text1"/>
        </w:rPr>
        <w:tab/>
      </w:r>
      <w:r w:rsidRPr="00F9646E">
        <w:rPr>
          <w:rFonts w:ascii="조선가는고딕" w:eastAsia="조선가는고딕" w:hint="eastAsia"/>
          <w:color w:val="000000" w:themeColor="text1"/>
        </w:rPr>
        <w:t>2025년 10월 10일 (금) [1회] / 2025년 11월 13일 (수) [2회]</w:t>
      </w:r>
    </w:p>
    <w:p w14:paraId="222A060B" w14:textId="77777777" w:rsidR="00F10D60" w:rsidRPr="00F9646E" w:rsidRDefault="00F10D60" w:rsidP="002B701F">
      <w:pPr>
        <w:widowControl/>
        <w:wordWrap/>
        <w:autoSpaceDE/>
        <w:autoSpaceDN/>
        <w:ind w:firstLine="730"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오후 1시 30분 ~ 4시 30분 (1시부터 입장 시작)</w:t>
      </w:r>
    </w:p>
    <w:p w14:paraId="4136A18C" w14:textId="77777777" w:rsidR="00F10D60" w:rsidRPr="00F9646E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</w:p>
    <w:p w14:paraId="67E0519F" w14:textId="6D330919" w:rsidR="00F10D60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2. 장소</w:t>
      </w:r>
      <w:r w:rsidR="002B701F">
        <w:rPr>
          <w:rFonts w:ascii="조선가는고딕" w:eastAsia="조선가는고딕"/>
          <w:color w:val="000000" w:themeColor="text1"/>
        </w:rPr>
        <w:tab/>
      </w:r>
      <w:r w:rsidRPr="00F9646E">
        <w:rPr>
          <w:rFonts w:ascii="조선가는고딕" w:eastAsia="조선가는고딕" w:hint="eastAsia"/>
          <w:color w:val="000000" w:themeColor="text1"/>
        </w:rPr>
        <w:t>코엑스 컨퍼런스룸 E 또는 정부 세종청사 국제회의실</w:t>
      </w:r>
    </w:p>
    <w:p w14:paraId="23A831D5" w14:textId="77777777" w:rsidR="00F10D60" w:rsidRDefault="00F10D60" w:rsidP="002B701F">
      <w:pPr>
        <w:widowControl/>
        <w:wordWrap/>
        <w:autoSpaceDE/>
        <w:autoSpaceDN/>
        <w:ind w:firstLine="730"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(추후 확정 예정)</w:t>
      </w:r>
    </w:p>
    <w:p w14:paraId="068C6F88" w14:textId="77777777" w:rsidR="00F10D60" w:rsidRPr="00F9646E" w:rsidRDefault="00F10D60" w:rsidP="00F10D60">
      <w:pPr>
        <w:widowControl/>
        <w:wordWrap/>
        <w:autoSpaceDE/>
        <w:autoSpaceDN/>
        <w:ind w:firstLineChars="494" w:firstLine="989"/>
        <w:rPr>
          <w:rFonts w:ascii="조선가는고딕" w:eastAsia="조선가는고딕"/>
          <w:color w:val="000000" w:themeColor="text1"/>
        </w:rPr>
      </w:pPr>
    </w:p>
    <w:p w14:paraId="549F5BE4" w14:textId="0AF9BBD4" w:rsidR="00F10D60" w:rsidRPr="00F9646E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3. 주제</w:t>
      </w:r>
      <w:r w:rsidR="002B701F">
        <w:rPr>
          <w:rFonts w:ascii="조선가는고딕" w:eastAsia="조선가는고딕"/>
          <w:color w:val="000000" w:themeColor="text1"/>
        </w:rPr>
        <w:tab/>
      </w:r>
      <w:r w:rsidRPr="00F9646E">
        <w:rPr>
          <w:rFonts w:ascii="조선가는고딕" w:eastAsia="조선가는고딕" w:hint="eastAsia"/>
          <w:color w:val="000000" w:themeColor="text1"/>
        </w:rPr>
        <w:t>① APEC 정상회의 주요 일정 및 의제 소개</w:t>
      </w:r>
    </w:p>
    <w:p w14:paraId="00952F78" w14:textId="77777777" w:rsidR="00F10D60" w:rsidRPr="00F9646E" w:rsidRDefault="00F10D60" w:rsidP="002B701F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② 국내 개최 관련 추친 현황 및 협력 방안</w:t>
      </w:r>
    </w:p>
    <w:p w14:paraId="764AC8CF" w14:textId="77777777" w:rsidR="00F10D60" w:rsidRPr="00F9646E" w:rsidRDefault="00F10D60" w:rsidP="002B701F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③ 기관별 준비 역할 및 지원 체계</w:t>
      </w:r>
    </w:p>
    <w:p w14:paraId="2E06B293" w14:textId="77777777" w:rsidR="00F10D60" w:rsidRPr="00F9646E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  <w:r w:rsidRPr="00F9646E">
        <w:rPr>
          <w:rFonts w:ascii="조선가는고딕" w:eastAsia="조선가는고딕" w:hint="eastAsia"/>
          <w:color w:val="000000" w:themeColor="text1"/>
        </w:rPr>
        <w:t>④ 행사 운영 (통역, 안전, 홍보 등) 실무 지침</w:t>
      </w:r>
    </w:p>
    <w:p w14:paraId="51FD7CB4" w14:textId="77777777" w:rsidR="00F10D60" w:rsidRPr="00F9646E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</w:p>
    <w:p w14:paraId="04A5F44A" w14:textId="77777777" w:rsidR="00F10D60" w:rsidRPr="00F9646E" w:rsidRDefault="00F10D60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</w:p>
    <w:p w14:paraId="318F42BB" w14:textId="5B9479BE" w:rsidR="00362AD7" w:rsidRPr="00F10D60" w:rsidRDefault="00362AD7" w:rsidP="00F10D60">
      <w:pPr>
        <w:widowControl/>
        <w:wordWrap/>
        <w:autoSpaceDE/>
        <w:autoSpaceDN/>
        <w:rPr>
          <w:rFonts w:ascii="조선가는고딕" w:eastAsia="조선가는고딕"/>
          <w:color w:val="000000" w:themeColor="text1"/>
        </w:rPr>
      </w:pPr>
    </w:p>
    <w:sectPr w:rsidR="00362AD7" w:rsidRPr="00F10D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조선가는고딕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3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0"/>
    <w:rsid w:val="002B701F"/>
    <w:rsid w:val="00362AD7"/>
    <w:rsid w:val="00503385"/>
    <w:rsid w:val="007E20E6"/>
    <w:rsid w:val="00B53A18"/>
    <w:rsid w:val="00E74FCC"/>
    <w:rsid w:val="00F1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DC43"/>
  <w15:chartTrackingRefBased/>
  <w15:docId w15:val="{A209BB28-4C8A-42E4-945E-268BF6D8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6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10D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0D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0D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0D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0D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0D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0D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10D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10D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10D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10D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10D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1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1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10D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0D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0D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10D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0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전진권</dc:creator>
  <cp:keywords/>
  <dc:description/>
  <cp:lastModifiedBy>전진권</cp:lastModifiedBy>
  <cp:revision>2</cp:revision>
  <dcterms:created xsi:type="dcterms:W3CDTF">2025-10-10T09:04:00Z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b6fa8-0d36-45a6-9a6a-767d9ca20d0f_Enabled">
    <vt:lpwstr>true</vt:lpwstr>
  </property>
  <property fmtid="{D5CDD505-2E9C-101B-9397-08002B2CF9AE}" pid="3" name="MSIP_Label_890b6fa8-0d36-45a6-9a6a-767d9ca20d0f_SetDate">
    <vt:lpwstr>2025-10-10T09:36:39Z</vt:lpwstr>
  </property>
  <property fmtid="{D5CDD505-2E9C-101B-9397-08002B2CF9AE}" pid="4" name="MSIP_Label_890b6fa8-0d36-45a6-9a6a-767d9ca20d0f_Method">
    <vt:lpwstr>Standard</vt:lpwstr>
  </property>
  <property fmtid="{D5CDD505-2E9C-101B-9397-08002B2CF9AE}" pid="5" name="MSIP_Label_890b6fa8-0d36-45a6-9a6a-767d9ca20d0f_Name">
    <vt:lpwstr>defa4170-0d19-0005-0003-bc88714345d2</vt:lpwstr>
  </property>
  <property fmtid="{D5CDD505-2E9C-101B-9397-08002B2CF9AE}" pid="6" name="MSIP_Label_890b6fa8-0d36-45a6-9a6a-767d9ca20d0f_SiteId">
    <vt:lpwstr>fd266056-23ff-4060-b956-9e8544fe3081</vt:lpwstr>
  </property>
  <property fmtid="{D5CDD505-2E9C-101B-9397-08002B2CF9AE}" pid="7" name="MSIP_Label_890b6fa8-0d36-45a6-9a6a-767d9ca20d0f_ActionId">
    <vt:lpwstr>7eb08511-bdf1-4793-92d9-62cc7415baf8</vt:lpwstr>
  </property>
  <property fmtid="{D5CDD505-2E9C-101B-9397-08002B2CF9AE}" pid="8" name="MSIP_Label_890b6fa8-0d36-45a6-9a6a-767d9ca20d0f_ContentBits">
    <vt:lpwstr>0</vt:lpwstr>
  </property>
  <property fmtid="{D5CDD505-2E9C-101B-9397-08002B2CF9AE}" pid="9" name="MSIP_Label_890b6fa8-0d36-45a6-9a6a-767d9ca20d0f_Tag">
    <vt:lpwstr>10, 3, 0, 1</vt:lpwstr>
  </property>
</Properties>
</file>